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jc w:val="center"/>
        <w:rPr>
          <w:b/>
          <w:bCs/>
          <w:i/>
          <w:iCs/>
          <w:color w:val="c00000"/>
          <w:sz w:val="96"/>
          <w:szCs w:val="96"/>
        </w:rPr>
      </w:pPr>
      <w:r>
        <w:rPr>
          <w:b/>
          <w:bCs/>
          <w:i/>
          <w:iCs/>
          <w:color w:val="c00000"/>
          <w:sz w:val="96"/>
          <w:szCs w:val="96"/>
        </w:rPr>
        <w:t xml:space="preserve">LIVRET D’ACCUEIL </w:t>
      </w:r>
    </w:p>
    <w:p>
      <w:pPr>
        <w:pStyle w:val="style0"/>
        <w:jc w:val="center"/>
        <w:rPr>
          <w:b/>
          <w:bCs/>
          <w:i/>
          <w:iCs/>
          <w:color w:val="c00000"/>
          <w:sz w:val="96"/>
          <w:szCs w:val="96"/>
        </w:rPr>
      </w:pPr>
      <w:r>
        <w:rPr>
          <w:b/>
          <w:bCs/>
          <w:i/>
          <w:iCs/>
          <w:color w:val="c00000"/>
          <w:sz w:val="96"/>
          <w:szCs w:val="96"/>
        </w:rPr>
        <w:t>DU RUGBY CLUB DU PAYS D’ELVEN</w:t>
      </w:r>
    </w:p>
    <w:p>
      <w:pPr>
        <w:pStyle w:val="style0"/>
        <w:jc w:val="center"/>
        <w:rPr>
          <w:b/>
          <w:bCs/>
          <w:i/>
          <w:iCs/>
          <w:color w:val="c00000"/>
          <w:sz w:val="96"/>
          <w:szCs w:val="96"/>
        </w:rPr>
      </w:pPr>
      <w:r>
        <w:rPr>
          <w:b/>
          <w:bCs/>
          <w:i/>
          <w:iCs/>
          <w:color w:val="c00000"/>
          <w:sz w:val="96"/>
          <w:szCs w:val="96"/>
        </w:rPr>
        <w:t>SAISON 2022-2023</w:t>
      </w:r>
    </w:p>
    <w:p>
      <w:pPr>
        <w:pStyle w:val="style0"/>
        <w:rPr>
          <w:b/>
          <w:bCs/>
          <w:i/>
          <w:iCs/>
          <w:color w:val="c00000"/>
          <w:sz w:val="96"/>
          <w:szCs w:val="96"/>
        </w:rPr>
      </w:pPr>
    </w:p>
    <w:p>
      <w:pPr>
        <w:pStyle w:val="style0"/>
        <w:jc w:val="center"/>
        <w:rPr>
          <w:b/>
          <w:bCs/>
          <w:i/>
          <w:iCs/>
          <w:color w:val="c00000"/>
          <w:sz w:val="96"/>
          <w:szCs w:val="96"/>
        </w:rPr>
      </w:pPr>
      <w:r>
        <w:rPr/>
        <w:drawing>
          <wp:inline distL="114300" distT="0" distB="0" distR="114300">
            <wp:extent cx="3532812" cy="3122862"/>
            <wp:effectExtent l="0" t="0" r="0" b="0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532812" cy="312286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sz w:val="22"/>
          <w:szCs w:val="22"/>
        </w:rPr>
      </w:pPr>
      <w:r>
        <w:rPr>
          <w:b/>
          <w:bCs/>
          <w:color w:val="d66565"/>
          <w:sz w:val="22"/>
          <w:szCs w:val="22"/>
          <w:lang w:val="en-US"/>
        </w:rPr>
        <w:t>MOT DES CO- PRÉSIDENTS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jc w:val="center"/>
        <w:rPr/>
      </w:pPr>
      <w:r>
        <w:rPr>
          <w:lang w:val="en-US"/>
        </w:rPr>
        <w:t xml:space="preserve"> </w:t>
      </w:r>
      <w:r>
        <w:rPr/>
        <w:drawing>
          <wp:inline distL="0" distT="0" distB="0" distR="0">
            <wp:extent cx="2575902" cy="3055604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575902" cy="305560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  <w:bCs/>
          <w:i/>
          <w:iCs/>
        </w:rPr>
      </w:pPr>
      <w:r>
        <w:rPr>
          <w:i/>
          <w:iCs/>
        </w:rPr>
        <w:t>P</w:t>
      </w:r>
      <w:r>
        <w:rPr>
          <w:b/>
          <w:bCs/>
          <w:i/>
          <w:iCs/>
        </w:rPr>
        <w:t>etit, garde en mémoire !</w:t>
      </w:r>
    </w:p>
    <w:p>
      <w:pPr>
        <w:pStyle w:val="style0"/>
        <w:rPr>
          <w:b/>
          <w:bCs/>
          <w:i/>
          <w:iCs/>
        </w:rPr>
      </w:pPr>
    </w:p>
    <w:p>
      <w:pPr>
        <w:pStyle w:val="style0"/>
        <w:rPr>
          <w:b/>
          <w:bCs/>
          <w:i/>
          <w:iCs/>
        </w:rPr>
      </w:pPr>
      <w:r>
        <w:rPr>
          <w:b/>
          <w:bCs/>
          <w:i/>
          <w:iCs/>
        </w:rPr>
        <w:t>Il était là au bord du terrain, témoin ému de nos premiers pas.</w:t>
      </w:r>
    </w:p>
    <w:p>
      <w:pPr>
        <w:pStyle w:val="style0"/>
        <w:rPr>
          <w:b/>
          <w:bCs/>
          <w:i/>
          <w:iCs/>
        </w:rPr>
      </w:pPr>
      <w:r>
        <w:rPr>
          <w:b/>
          <w:bCs/>
          <w:i/>
          <w:iCs/>
        </w:rPr>
        <w:t>Il était là au bord du terrain, ardent supporter de nos Dragons.</w:t>
      </w:r>
    </w:p>
    <w:p>
      <w:pPr>
        <w:pStyle w:val="style0"/>
        <w:rPr>
          <w:b/>
          <w:bCs/>
          <w:i/>
          <w:iCs/>
        </w:rPr>
      </w:pPr>
      <w:r>
        <w:rPr>
          <w:b/>
          <w:bCs/>
          <w:i/>
          <w:iCs/>
        </w:rPr>
        <w:t>Il était là dans nos réunions, capitaine de nos débats.</w:t>
      </w:r>
    </w:p>
    <w:p>
      <w:pPr>
        <w:pStyle w:val="style0"/>
        <w:rPr>
          <w:b/>
          <w:bCs/>
          <w:i/>
          <w:iCs/>
        </w:rPr>
      </w:pPr>
      <w:r>
        <w:rPr>
          <w:b/>
          <w:bCs/>
          <w:i/>
          <w:iCs/>
        </w:rPr>
        <w:t>Il était là dans nos soirées, conteur et chanteur infatigable.</w:t>
      </w:r>
    </w:p>
    <w:p>
      <w:pPr>
        <w:pStyle w:val="style0"/>
        <w:rPr>
          <w:b/>
          <w:bCs/>
          <w:i/>
          <w:iCs/>
        </w:rPr>
      </w:pPr>
    </w:p>
    <w:p>
      <w:pPr>
        <w:pStyle w:val="style0"/>
        <w:rPr>
          <w:b/>
          <w:bCs/>
          <w:i/>
          <w:iCs/>
        </w:rPr>
      </w:pPr>
      <w:r>
        <w:rPr>
          <w:b/>
          <w:bCs/>
          <w:i/>
          <w:iCs/>
        </w:rPr>
        <w:t xml:space="preserve">Un club est avant tout une aventure humaine, faite de la rencontre d’hommes et de femmes passionnés et passionnants. Gérard HACHETTE, </w:t>
      </w:r>
      <w:r>
        <w:rPr>
          <w:b/>
          <w:bCs/>
          <w:i/>
          <w:iCs/>
          <w:u w:val="single"/>
        </w:rPr>
        <w:t>président fondateur du RCPE</w:t>
      </w:r>
      <w:r>
        <w:rPr>
          <w:b/>
          <w:bCs/>
          <w:i/>
          <w:iCs/>
        </w:rPr>
        <w:t>, fut de ceux-là.</w:t>
      </w:r>
    </w:p>
    <w:p>
      <w:pPr>
        <w:pStyle w:val="style0"/>
        <w:rPr>
          <w:b/>
          <w:bCs/>
          <w:i/>
          <w:iCs/>
        </w:rPr>
      </w:pPr>
      <w:r>
        <w:rPr>
          <w:b/>
          <w:bCs/>
          <w:i/>
          <w:iCs/>
        </w:rPr>
        <w:t>Il a su faire partager sa foi dans le Rugby, sa longue expérience et son dynamisme. Il n’en fallu pas plus à une poignée de bénévoles pour se laisser embarquer et lancer avec lui ce projet associatif à l’automne 2008.</w:t>
      </w:r>
    </w:p>
    <w:p>
      <w:pPr>
        <w:pStyle w:val="style0"/>
        <w:rPr>
          <w:b/>
          <w:bCs/>
          <w:i/>
          <w:iCs/>
        </w:rPr>
      </w:pPr>
      <w:r>
        <w:rPr>
          <w:b/>
          <w:bCs/>
          <w:i/>
          <w:iCs/>
        </w:rPr>
        <w:t>Gérard n’était jamais avare d’un sourire, d’un conseil, d’un clin d’œil qui voulait te dire « Merci Petit ».</w:t>
      </w:r>
    </w:p>
    <w:p>
      <w:pPr>
        <w:pStyle w:val="style0"/>
        <w:rPr>
          <w:b/>
          <w:bCs/>
          <w:i/>
          <w:iCs/>
        </w:rPr>
      </w:pPr>
    </w:p>
    <w:p>
      <w:pPr>
        <w:pStyle w:val="style0"/>
        <w:rPr>
          <w:b/>
          <w:bCs/>
          <w:i/>
          <w:iCs/>
        </w:rPr>
      </w:pPr>
      <w:r>
        <w:rPr>
          <w:b/>
          <w:bCs/>
          <w:i/>
          <w:iCs/>
        </w:rPr>
        <w:t>Alors, Petit, garde en mémoire que ton club house, ta tanière, c’est aussi la « Cabane à Gégé ». Il serait fier de t’y voir rigoler avec tes copains, échanger avec tes éducateurs, le montrer à tes parents et le remplir de souvenirs inoubliables.</w:t>
      </w:r>
    </w:p>
    <w:p>
      <w:pPr>
        <w:pStyle w:val="style0"/>
        <w:rPr>
          <w:b/>
          <w:bCs/>
          <w:i/>
          <w:iCs/>
        </w:rPr>
      </w:pPr>
    </w:p>
    <w:p>
      <w:pPr>
        <w:pStyle w:val="style0"/>
        <w:rPr>
          <w:b/>
          <w:bCs/>
          <w:i/>
          <w:iCs/>
        </w:rPr>
      </w:pPr>
      <w:r>
        <w:rPr>
          <w:b/>
          <w:bCs/>
          <w:i/>
          <w:iCs/>
        </w:rPr>
        <w:t>Petit, garde en mémoire que le figuier planté auprès de ton terrain de jeu, c’est celui de Gérard. Cet arbre se plaira à grandir et prendre de la vigueur à chacun de tes exploits, victoires ou défaites, à partir du moment où tu auras respecté ton rugby, ton maillot et ton adversaire.</w:t>
      </w:r>
    </w:p>
    <w:p>
      <w:pPr>
        <w:pStyle w:val="style0"/>
        <w:rPr>
          <w:color w:val="00000a"/>
        </w:rPr>
      </w:pPr>
      <w:r>
        <w:br w:type="page"/>
      </w:r>
    </w:p>
    <w:p>
      <w:pPr>
        <w:pStyle w:val="style0"/>
        <w:rPr/>
      </w:pPr>
    </w:p>
    <w:p>
      <w:pPr>
        <w:pStyle w:val="style0"/>
        <w:rPr/>
      </w:pPr>
      <w:r>
        <w:t>L’inscription se fait par le biais du site internet où vous trouverez toutes les informations.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  <w:bCs/>
          <w:color w:val="d66565"/>
        </w:rPr>
      </w:pPr>
      <w:r>
        <w:rPr>
          <w:b/>
          <w:bCs/>
          <w:color w:val="d66565"/>
        </w:rPr>
        <w:t>INFORMATIONS ET COMMUNICATION</w:t>
      </w:r>
    </w:p>
    <w:p>
      <w:pPr>
        <w:pStyle w:val="style0"/>
        <w:rPr/>
      </w:pPr>
    </w:p>
    <w:p>
      <w:pPr>
        <w:pStyle w:val="style0"/>
        <w:rPr/>
      </w:pPr>
      <w:r>
        <w:t>Le club dispose de nombreux outils de communication</w:t>
      </w:r>
      <w:r>
        <w:t xml:space="preserve"> </w:t>
      </w:r>
      <w:r>
        <w:t>:</w:t>
      </w:r>
    </w:p>
    <w:p>
      <w:pPr>
        <w:pStyle w:val="style0"/>
        <w:rPr/>
      </w:pPr>
    </w:p>
    <w:p>
      <w:pPr>
        <w:pStyle w:val="style179"/>
        <w:numPr>
          <w:ilvl w:val="0"/>
          <w:numId w:val="3"/>
        </w:numPr>
        <w:rPr/>
      </w:pPr>
      <w:r>
        <w:t>Téléphone : 07 66 15 72 08</w:t>
      </w:r>
    </w:p>
    <w:p>
      <w:pPr>
        <w:pStyle w:val="style179"/>
        <w:numPr>
          <w:ilvl w:val="0"/>
          <w:numId w:val="3"/>
        </w:numPr>
        <w:rPr/>
      </w:pPr>
      <w:r>
        <w:t xml:space="preserve">Email : </w:t>
      </w:r>
      <w:r>
        <w:rPr/>
        <w:fldChar w:fldCharType="begin"/>
      </w:r>
      <w:r>
        <w:instrText xml:space="preserve"> HYPERLINK "mailto:rugby.elven@gmail.com" </w:instrText>
      </w:r>
      <w:r>
        <w:rPr/>
        <w:fldChar w:fldCharType="separate"/>
      </w:r>
      <w:r>
        <w:rPr>
          <w:rStyle w:val="style85"/>
        </w:rPr>
        <w:t>rugby.elven@gmail.com</w:t>
      </w:r>
      <w:r>
        <w:rPr/>
        <w:fldChar w:fldCharType="end"/>
      </w:r>
    </w:p>
    <w:p>
      <w:pPr>
        <w:pStyle w:val="style179"/>
        <w:numPr>
          <w:ilvl w:val="0"/>
          <w:numId w:val="3"/>
        </w:numPr>
        <w:rPr/>
      </w:pPr>
      <w:r>
        <w:t xml:space="preserve">Site internet : </w:t>
      </w:r>
      <w:r>
        <w:rPr/>
        <w:fldChar w:fldCharType="begin"/>
      </w:r>
      <w:r>
        <w:instrText xml:space="preserve"> HYPERLINK "https://www.rugbyelven.com" </w:instrText>
      </w:r>
      <w:r>
        <w:rPr/>
        <w:fldChar w:fldCharType="separate"/>
      </w:r>
      <w:r>
        <w:rPr>
          <w:rStyle w:val="style85"/>
        </w:rPr>
        <w:t>https://www.rugbyelven.com</w:t>
      </w:r>
      <w:r>
        <w:rPr/>
        <w:fldChar w:fldCharType="end"/>
      </w:r>
    </w:p>
    <w:p>
      <w:pPr>
        <w:pStyle w:val="style179"/>
        <w:numPr>
          <w:ilvl w:val="0"/>
          <w:numId w:val="3"/>
        </w:numPr>
        <w:rPr>
          <w:lang w:val="en-US"/>
        </w:rPr>
      </w:pPr>
      <w:r>
        <w:rPr>
          <w:lang w:val="en-US"/>
        </w:rPr>
        <w:t>Fac</w:t>
      </w:r>
      <w:r>
        <w:rPr>
          <w:lang w:val="en-US"/>
        </w:rPr>
        <w:t>e</w:t>
      </w:r>
      <w:r>
        <w:rPr>
          <w:lang w:val="en-US"/>
        </w:rPr>
        <w:t xml:space="preserve">book : </w:t>
      </w:r>
      <w:r>
        <w:rPr/>
        <w:fldChar w:fldCharType="begin"/>
      </w:r>
      <w:r>
        <w:instrText xml:space="preserve"> HYPERLINK "https://www.facebook.com/rugbyelven" </w:instrText>
      </w:r>
      <w:r>
        <w:rPr/>
        <w:fldChar w:fldCharType="separate"/>
      </w:r>
      <w:r>
        <w:rPr>
          <w:rStyle w:val="style85"/>
          <w:lang w:val="en-US"/>
        </w:rPr>
        <w:t>https://www.facebook.com/rugbyelven</w:t>
      </w:r>
      <w:r>
        <w:rPr/>
        <w:fldChar w:fldCharType="end"/>
      </w:r>
    </w:p>
    <w:p>
      <w:pPr>
        <w:pStyle w:val="style179"/>
        <w:numPr>
          <w:ilvl w:val="0"/>
          <w:numId w:val="3"/>
        </w:numPr>
        <w:rPr/>
      </w:pPr>
      <w:r>
        <w:t>Messagerie SIGNAL</w:t>
      </w:r>
      <w:r>
        <w:t>, application TEAMPULSE…</w:t>
      </w:r>
      <w:r>
        <w:t xml:space="preserve"> qui sont spécifiques à </w:t>
      </w:r>
      <w:r>
        <w:t>chaque</w:t>
      </w:r>
      <w:r>
        <w:t xml:space="preserve"> catégorie.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  <w:bCs/>
          <w:color w:val="d66565"/>
        </w:rPr>
      </w:pPr>
    </w:p>
    <w:p>
      <w:pPr>
        <w:pStyle w:val="style0"/>
        <w:rPr>
          <w:b/>
          <w:bCs/>
          <w:color w:val="d66565"/>
        </w:rPr>
      </w:pPr>
      <w:r>
        <w:rPr>
          <w:b/>
          <w:bCs/>
          <w:color w:val="d66565"/>
        </w:rPr>
        <w:t>CÔTÉ PRATIQUE</w:t>
      </w:r>
    </w:p>
    <w:p>
      <w:pPr>
        <w:pStyle w:val="style0"/>
        <w:rPr/>
      </w:pPr>
    </w:p>
    <w:p>
      <w:pPr>
        <w:pStyle w:val="style0"/>
        <w:rPr/>
      </w:pPr>
      <w:r>
        <w:t xml:space="preserve">Merci de veiller à ce que votre enfant vienne </w:t>
      </w:r>
      <w:r>
        <w:t>systématiquement avec</w:t>
      </w:r>
      <w:r>
        <w:t xml:space="preserve"> :</w:t>
      </w:r>
    </w:p>
    <w:p>
      <w:pPr>
        <w:pStyle w:val="style0"/>
        <w:rPr/>
      </w:pPr>
    </w:p>
    <w:p>
      <w:pPr>
        <w:pStyle w:val="style179"/>
        <w:numPr>
          <w:ilvl w:val="0"/>
          <w:numId w:val="6"/>
        </w:numPr>
        <w:rPr/>
      </w:pPr>
      <w:r>
        <w:t>U</w:t>
      </w:r>
      <w:r>
        <w:t xml:space="preserve">n sac de sport dans lequel votre enfant aura une tenue adaptée à la pratique du rugby et à la saison ainsi que </w:t>
      </w:r>
      <w:r>
        <w:rPr>
          <w:u w:val="single"/>
        </w:rPr>
        <w:t>des rechanges</w:t>
      </w:r>
      <w:r>
        <w:t>. Pensez à marquer les vêtements au nom de votre enfant</w:t>
      </w:r>
    </w:p>
    <w:p>
      <w:pPr>
        <w:pStyle w:val="style179"/>
        <w:numPr>
          <w:ilvl w:val="0"/>
          <w:numId w:val="6"/>
        </w:numPr>
        <w:rPr/>
      </w:pPr>
      <w:r>
        <w:t>Un protège dents</w:t>
      </w:r>
      <w:r>
        <w:t xml:space="preserve">, qui bien que non obligatoire, nous parait nécessaire </w:t>
      </w:r>
    </w:p>
    <w:p>
      <w:pPr>
        <w:pStyle w:val="style179"/>
        <w:numPr>
          <w:ilvl w:val="0"/>
          <w:numId w:val="6"/>
        </w:numPr>
        <w:rPr/>
      </w:pPr>
      <w:r>
        <w:t xml:space="preserve">Une </w:t>
      </w:r>
      <w:r>
        <w:t xml:space="preserve">gourde </w:t>
      </w:r>
      <w:r>
        <w:t>à son nom</w:t>
      </w:r>
    </w:p>
    <w:p>
      <w:pPr>
        <w:pStyle w:val="style0"/>
        <w:rPr/>
      </w:pPr>
    </w:p>
    <w:p>
      <w:pPr>
        <w:pStyle w:val="style0"/>
        <w:rPr/>
      </w:pPr>
      <w:r>
        <w:t>Le site principal se situe au complexe sportif du Docteur Michel à E</w:t>
      </w:r>
      <w:r>
        <w:t>LVEN</w:t>
      </w:r>
      <w:r>
        <w:t>.</w:t>
      </w:r>
    </w:p>
    <w:p>
      <w:pPr>
        <w:pStyle w:val="style0"/>
        <w:rPr/>
      </w:pPr>
      <w:r>
        <w:t>La commune met à la disposition du club 2 terrains de jeux dont un équipé de poteaux et d’éclairage. Des vestiaires sont également à la disposition des joueurs et joueuses.</w:t>
      </w:r>
    </w:p>
    <w:p>
      <w:pPr>
        <w:pStyle w:val="style0"/>
        <w:rPr/>
      </w:pPr>
      <w:r>
        <w:t>Le samedi matin, le club bénéficie de l’accès au dojo ainsi qu’à la salle de sport</w:t>
      </w:r>
      <w:r>
        <w:t>, permettant aux plus petits de continuer à jouer même quand les conditions climatiques sont moins favorables.</w:t>
      </w:r>
    </w:p>
    <w:p>
      <w:pPr>
        <w:pStyle w:val="style0"/>
        <w:rPr/>
      </w:pPr>
      <w:r>
        <w:t>Á l’été 2022, le club a réalisé en auto-construction un club-house qui p</w:t>
      </w:r>
      <w:r>
        <w:t xml:space="preserve">ermet d’accueillir </w:t>
      </w:r>
      <w:r>
        <w:t xml:space="preserve">confortablement </w:t>
      </w:r>
      <w:r>
        <w:t>parents et enfants.</w:t>
      </w:r>
    </w:p>
    <w:p>
      <w:pPr>
        <w:pStyle w:val="style0"/>
        <w:rPr/>
      </w:pPr>
    </w:p>
    <w:p>
      <w:pPr>
        <w:pStyle w:val="style0"/>
        <w:rPr/>
      </w:pPr>
      <w:r>
        <w:t xml:space="preserve">Les maillots aux couleurs du club sont fournis pour les rencontres officielles. Nous </w:t>
      </w:r>
      <w:r>
        <w:t xml:space="preserve">pouvons </w:t>
      </w:r>
      <w:r>
        <w:t>vous solliciter pour faire ponctuellement une tournée de machine à lav</w:t>
      </w:r>
      <w:r>
        <w:t>er</w:t>
      </w:r>
      <w:r>
        <w:t xml:space="preserve"> qui concerne l’équipe de votre enfant.</w:t>
      </w:r>
    </w:p>
    <w:p>
      <w:pPr>
        <w:pStyle w:val="style0"/>
        <w:rPr/>
      </w:pPr>
      <w:r>
        <w:t>Les shorts et chaussettes sont à votre charge. Le club s’est engagé, depuis quelques saisons, dans un achat groupé d’équipements aux couleurs du club. Renseignements sur le site internet « espace boutique »</w:t>
      </w:r>
    </w:p>
    <w:p>
      <w:pPr>
        <w:pStyle w:val="style0"/>
        <w:rPr/>
      </w:pPr>
    </w:p>
    <w:p>
      <w:pPr>
        <w:pStyle w:val="style0"/>
        <w:rPr/>
      </w:pPr>
      <w:r>
        <w:t xml:space="preserve">Le lieu de rendez-vous pour tous les déplacements se fait </w:t>
      </w:r>
      <w:r>
        <w:t xml:space="preserve">généralement </w:t>
      </w:r>
      <w:r>
        <w:t>sur le parking de la salle des fêtes</w:t>
      </w:r>
      <w:r>
        <w:t xml:space="preserve"> d’ELVEN</w:t>
      </w:r>
      <w:r>
        <w:t>. Les horaires de rendez-vous et les modalités de transport, co-voiturage privilégié, sont communiqués par les éducateurs de votre enfant.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  <w:bCs/>
          <w:color w:val="c00000"/>
        </w:rPr>
      </w:pPr>
      <w:r>
        <w:rPr>
          <w:b/>
          <w:bCs/>
          <w:color w:val="c00000"/>
          <w:lang w:val="en-US"/>
        </w:rPr>
        <w:t xml:space="preserve">RUGBY LOISIRS </w:t>
      </w:r>
    </w:p>
    <w:p>
      <w:pPr>
        <w:pStyle w:val="style0"/>
        <w:rPr/>
      </w:pPr>
    </w:p>
    <w:p>
      <w:pPr>
        <w:pStyle w:val="style0"/>
        <w:rPr/>
      </w:pPr>
      <w:r>
        <w:t xml:space="preserve">Parmi les nouvelles pratiques lancées </w:t>
      </w:r>
      <w:r>
        <w:t xml:space="preserve">récemment </w:t>
      </w:r>
      <w:r>
        <w:t>par la FFR, le rugby à 5 ou rugby « à toucher » s’adresse à toutes celles et ceux souhaitant pratiquer le rugby sans les chocs et sans les plaquages.</w:t>
      </w:r>
    </w:p>
    <w:p>
      <w:pPr>
        <w:pStyle w:val="style0"/>
        <w:rPr/>
      </w:pPr>
      <w:r>
        <w:t>Bonne humeur de rigueur, plaisir de jouer sans esprit de compétition.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  <w:lang w:val="en-US"/>
        </w:rPr>
        <w:t xml:space="preserve">LES ENTRAÎNEMENTS </w:t>
      </w:r>
    </w:p>
    <w:p>
      <w:pPr>
        <w:pStyle w:val="style0"/>
        <w:rPr/>
      </w:pPr>
    </w:p>
    <w:tbl>
      <w:tblPr>
        <w:tblW w:w="10611" w:type="dxa"/>
        <w:tblInd w:w="-283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843"/>
        <w:gridCol w:w="3108"/>
        <w:gridCol w:w="5660"/>
      </w:tblGrid>
      <w:tr>
        <w:trPr/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d927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style0"/>
              <w:jc w:val="center"/>
              <w:rPr>
                <w:color w:val="ffffff"/>
              </w:rPr>
            </w:pPr>
          </w:p>
          <w:p>
            <w:pPr>
              <w:pStyle w:val="style0"/>
              <w:jc w:val="center"/>
              <w:rPr/>
            </w:pPr>
            <w:r>
              <w:rPr>
                <w:color w:val="ffffff"/>
              </w:rPr>
              <w:t>Catégories</w:t>
            </w:r>
          </w:p>
          <w:p>
            <w:pPr>
              <w:pStyle w:val="style0"/>
              <w:jc w:val="center"/>
              <w:rPr>
                <w:color w:val="ffffff"/>
              </w:rPr>
            </w:pPr>
          </w:p>
        </w:tc>
        <w:tc>
          <w:tcPr>
            <w:tcW w:w="3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d927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style0"/>
              <w:ind w:left="164"/>
              <w:rPr>
                <w:color w:val="ffffff"/>
              </w:rPr>
            </w:pPr>
          </w:p>
          <w:p>
            <w:pPr>
              <w:pStyle w:val="style0"/>
              <w:ind w:left="164"/>
              <w:rPr/>
            </w:pPr>
            <w:r>
              <w:rPr>
                <w:color w:val="ffffff"/>
              </w:rPr>
              <w:t>Entraînements*</w:t>
            </w:r>
          </w:p>
        </w:tc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d927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style0"/>
              <w:ind w:left="178"/>
              <w:rPr>
                <w:color w:val="ffffff"/>
              </w:rPr>
            </w:pPr>
          </w:p>
          <w:p>
            <w:pPr>
              <w:pStyle w:val="style0"/>
              <w:ind w:left="178"/>
              <w:rPr/>
            </w:pPr>
            <w:r>
              <w:rPr>
                <w:color w:val="ffffff"/>
              </w:rPr>
              <w:t>Équipe</w:t>
            </w:r>
          </w:p>
        </w:tc>
      </w:tr>
      <w:tr>
        <w:tblPrEx/>
        <w:trPr/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/>
            </w:pPr>
            <w:r>
              <w:t>-</w:t>
            </w:r>
            <w:r>
              <w:t>5</w:t>
            </w:r>
            <w:r>
              <w:t xml:space="preserve"> ans</w:t>
            </w:r>
          </w:p>
          <w:p>
            <w:pPr>
              <w:pStyle w:val="style0"/>
              <w:jc w:val="center"/>
              <w:rPr/>
            </w:pPr>
            <w:r>
              <w:t>3 ans révolus</w:t>
            </w:r>
          </w:p>
          <w:p>
            <w:pPr>
              <w:pStyle w:val="style0"/>
              <w:jc w:val="center"/>
              <w:rPr/>
            </w:pPr>
            <w:r>
              <w:t>2018-2019</w:t>
            </w:r>
          </w:p>
        </w:tc>
        <w:tc>
          <w:tcPr>
            <w:tcW w:w="3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ind w:left="164"/>
              <w:rPr>
                <w:lang w:val="en-US"/>
              </w:rPr>
            </w:pPr>
          </w:p>
          <w:p>
            <w:pPr>
              <w:pStyle w:val="style0"/>
              <w:ind w:left="164"/>
              <w:rPr>
                <w:lang w:val="en-US"/>
              </w:rPr>
            </w:pPr>
            <w:r>
              <w:rPr>
                <w:lang w:val="en-US"/>
              </w:rPr>
              <w:t>Samedi, 1</w:t>
            </w:r>
            <w:r>
              <w:rPr>
                <w:lang w:val="en-US"/>
              </w:rPr>
              <w:t>1</w:t>
            </w:r>
            <w:r>
              <w:rPr>
                <w:lang w:val="en-US"/>
              </w:rPr>
              <w:t>h-11h30</w:t>
            </w:r>
          </w:p>
          <w:p>
            <w:pPr>
              <w:pStyle w:val="style0"/>
              <w:ind w:left="164"/>
              <w:rPr>
                <w:lang w:val="en-US"/>
              </w:rPr>
            </w:pPr>
          </w:p>
        </w:tc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ind w:left="178"/>
              <w:rPr>
                <w:color w:val="ff0000"/>
              </w:rPr>
            </w:pPr>
            <w:r>
              <w:rPr>
                <w:color w:val="ff0000"/>
              </w:rPr>
              <w:t>ROUILLÉ Pierre</w:t>
            </w:r>
            <w:r>
              <w:rPr>
                <w:color w:val="ff0000"/>
              </w:rPr>
              <w:t>-</w:t>
            </w:r>
            <w:r>
              <w:rPr>
                <w:color w:val="ff0000"/>
              </w:rPr>
              <w:t>Alexandre (référent)</w:t>
            </w:r>
          </w:p>
          <w:p>
            <w:pPr>
              <w:pStyle w:val="style0"/>
              <w:ind w:left="178"/>
              <w:rPr/>
            </w:pPr>
            <w:r>
              <w:t>MARTIN Corine, MICHELET Dagan</w:t>
            </w:r>
          </w:p>
        </w:tc>
      </w:tr>
      <w:tr>
        <w:tblPrEx/>
        <w:trPr/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/>
            </w:pPr>
            <w:r>
              <w:t>-6 ans</w:t>
            </w:r>
          </w:p>
          <w:p>
            <w:pPr>
              <w:pStyle w:val="style0"/>
              <w:jc w:val="center"/>
              <w:rPr/>
            </w:pPr>
            <w:r>
              <w:t>201</w:t>
            </w:r>
            <w:r>
              <w:t>7</w:t>
            </w:r>
          </w:p>
        </w:tc>
        <w:tc>
          <w:tcPr>
            <w:tcW w:w="3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ind w:left="164"/>
              <w:rPr/>
            </w:pPr>
            <w:r>
              <w:t>Samedi, 10h-11h</w:t>
            </w:r>
          </w:p>
        </w:tc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ind w:left="178"/>
              <w:rPr>
                <w:color w:val="ff0000"/>
              </w:rPr>
            </w:pPr>
            <w:r>
              <w:rPr>
                <w:color w:val="ff0000"/>
              </w:rPr>
              <w:t>ROUILLÉ Pierre</w:t>
            </w:r>
            <w:r>
              <w:rPr>
                <w:color w:val="ff0000"/>
              </w:rPr>
              <w:t>-</w:t>
            </w:r>
            <w:r>
              <w:rPr>
                <w:color w:val="ff0000"/>
              </w:rPr>
              <w:t>Alexandre (référent)</w:t>
            </w:r>
          </w:p>
          <w:p>
            <w:pPr>
              <w:pStyle w:val="style0"/>
              <w:ind w:left="178"/>
              <w:rPr/>
            </w:pPr>
            <w:r>
              <w:t>MARTIN Corine, MICHELET Dagan</w:t>
            </w:r>
          </w:p>
        </w:tc>
      </w:tr>
      <w:tr>
        <w:tblPrEx/>
        <w:trPr/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/>
            </w:pPr>
            <w:r>
              <w:t>-8 ans</w:t>
            </w:r>
          </w:p>
          <w:p>
            <w:pPr>
              <w:pStyle w:val="style0"/>
              <w:jc w:val="center"/>
              <w:rPr/>
            </w:pPr>
            <w:r>
              <w:t>2015-2016</w:t>
            </w:r>
          </w:p>
        </w:tc>
        <w:tc>
          <w:tcPr>
            <w:tcW w:w="3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ind w:left="164"/>
              <w:rPr>
                <w:lang w:val="en-US"/>
              </w:rPr>
            </w:pPr>
          </w:p>
          <w:p>
            <w:pPr>
              <w:pStyle w:val="style0"/>
              <w:ind w:left="164"/>
              <w:rPr>
                <w:lang w:val="en-US"/>
              </w:rPr>
            </w:pPr>
            <w:r>
              <w:rPr>
                <w:lang w:val="en-US"/>
              </w:rPr>
              <w:t>Samedi, 10h-11h30</w:t>
            </w:r>
          </w:p>
          <w:p>
            <w:pPr>
              <w:pStyle w:val="style0"/>
              <w:ind w:left="164"/>
              <w:rPr>
                <w:lang w:val="en-US"/>
              </w:rPr>
            </w:pPr>
            <w:r>
              <w:rPr>
                <w:lang w:val="en-US"/>
              </w:rPr>
              <w:t>Mercredi 17h30-19h</w:t>
            </w:r>
          </w:p>
          <w:p>
            <w:pPr>
              <w:pStyle w:val="style0"/>
              <w:ind w:left="164"/>
              <w:rPr>
                <w:lang w:val="en-US"/>
              </w:rPr>
            </w:pPr>
          </w:p>
        </w:tc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ind w:left="178"/>
              <w:rPr>
                <w:color w:val="ff0000"/>
              </w:rPr>
            </w:pPr>
            <w:r>
              <w:rPr>
                <w:color w:val="ff0000"/>
              </w:rPr>
              <w:t>DUVAL</w:t>
            </w:r>
            <w:r>
              <w:rPr>
                <w:color w:val="ff0000"/>
              </w:rPr>
              <w:t xml:space="preserve"> Valentin </w:t>
            </w:r>
            <w:r>
              <w:rPr>
                <w:color w:val="ff0000"/>
              </w:rPr>
              <w:t>(référent)</w:t>
            </w:r>
          </w:p>
          <w:p>
            <w:pPr>
              <w:pStyle w:val="style0"/>
              <w:ind w:left="178"/>
              <w:rPr/>
            </w:pPr>
            <w:r>
              <w:t xml:space="preserve">BRIANT Liza, </w:t>
            </w:r>
            <w:r>
              <w:t>FONTAINE Arnaud</w:t>
            </w:r>
          </w:p>
        </w:tc>
      </w:tr>
      <w:tr>
        <w:tblPrEx/>
        <w:trPr/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/>
            </w:pPr>
            <w:r>
              <w:t>-10 ans</w:t>
            </w:r>
          </w:p>
          <w:p>
            <w:pPr>
              <w:pStyle w:val="style0"/>
              <w:jc w:val="center"/>
              <w:rPr/>
            </w:pPr>
            <w:r>
              <w:t>2013-2014</w:t>
            </w:r>
          </w:p>
        </w:tc>
        <w:tc>
          <w:tcPr>
            <w:tcW w:w="3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ind w:left="164"/>
              <w:rPr>
                <w:lang w:val="en-US"/>
              </w:rPr>
            </w:pPr>
          </w:p>
          <w:p>
            <w:pPr>
              <w:pStyle w:val="style0"/>
              <w:ind w:left="164"/>
              <w:rPr>
                <w:lang w:val="en-US"/>
              </w:rPr>
            </w:pPr>
            <w:r>
              <w:rPr>
                <w:lang w:val="en-US"/>
              </w:rPr>
              <w:t>Samedi, 10h-11h30</w:t>
            </w:r>
          </w:p>
          <w:p>
            <w:pPr>
              <w:pStyle w:val="style0"/>
              <w:ind w:left="164"/>
              <w:rPr>
                <w:lang w:val="en-US"/>
              </w:rPr>
            </w:pPr>
            <w:r>
              <w:rPr>
                <w:lang w:val="en-US"/>
              </w:rPr>
              <w:t>Mercredi 17h30-19h</w:t>
            </w:r>
          </w:p>
          <w:p>
            <w:pPr>
              <w:pStyle w:val="style0"/>
              <w:ind w:left="164"/>
              <w:rPr>
                <w:lang w:val="en-US"/>
              </w:rPr>
            </w:pPr>
          </w:p>
        </w:tc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ind w:left="178"/>
              <w:rPr/>
            </w:pPr>
            <w:r>
              <w:rPr>
                <w:color w:val="ff0000"/>
              </w:rPr>
              <w:t xml:space="preserve">LANDAIS Xavier </w:t>
            </w:r>
            <w:r>
              <w:rPr>
                <w:color w:val="ff0000"/>
              </w:rPr>
              <w:t>(référent)</w:t>
            </w:r>
          </w:p>
          <w:p>
            <w:pPr>
              <w:pStyle w:val="style0"/>
              <w:ind w:left="178"/>
              <w:rPr/>
            </w:pPr>
            <w:r>
              <w:t>JÉGAT Olivier</w:t>
            </w:r>
            <w:r>
              <w:t>, JAUNASSE Baptiste</w:t>
            </w:r>
          </w:p>
        </w:tc>
      </w:tr>
      <w:tr>
        <w:tblPrEx/>
        <w:trPr/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/>
            </w:pPr>
            <w:r>
              <w:t>-12 ans</w:t>
            </w:r>
          </w:p>
          <w:p>
            <w:pPr>
              <w:pStyle w:val="style0"/>
              <w:jc w:val="center"/>
              <w:rPr/>
            </w:pPr>
            <w:r>
              <w:t>2011-2012</w:t>
            </w:r>
          </w:p>
        </w:tc>
        <w:tc>
          <w:tcPr>
            <w:tcW w:w="3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ind w:left="164"/>
              <w:rPr>
                <w:lang w:val="en-US"/>
              </w:rPr>
            </w:pPr>
          </w:p>
          <w:p>
            <w:pPr>
              <w:pStyle w:val="style0"/>
              <w:ind w:left="164"/>
              <w:rPr>
                <w:lang w:val="en-US"/>
              </w:rPr>
            </w:pPr>
            <w:r>
              <w:rPr>
                <w:lang w:val="en-US"/>
              </w:rPr>
              <w:t>Samedi, 10h-11h30</w:t>
            </w:r>
          </w:p>
          <w:p>
            <w:pPr>
              <w:pStyle w:val="style0"/>
              <w:ind w:left="164"/>
              <w:rPr>
                <w:lang w:val="en-US"/>
              </w:rPr>
            </w:pPr>
            <w:r>
              <w:rPr>
                <w:lang w:val="en-US"/>
              </w:rPr>
              <w:t>Mercredi 17h30-19h</w:t>
            </w:r>
          </w:p>
          <w:p>
            <w:pPr>
              <w:pStyle w:val="style0"/>
              <w:ind w:left="164"/>
              <w:rPr>
                <w:lang w:val="en-US"/>
              </w:rPr>
            </w:pPr>
          </w:p>
        </w:tc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ind w:left="178"/>
              <w:rPr>
                <w:color w:val="ff0000"/>
              </w:rPr>
            </w:pPr>
            <w:r>
              <w:rPr>
                <w:color w:val="ff0000"/>
              </w:rPr>
              <w:t xml:space="preserve">LE SERGENT Alexandre </w:t>
            </w:r>
            <w:r>
              <w:rPr>
                <w:color w:val="ff0000"/>
              </w:rPr>
              <w:t>(référent)</w:t>
            </w:r>
          </w:p>
          <w:p>
            <w:pPr>
              <w:pStyle w:val="style0"/>
              <w:ind w:left="178"/>
              <w:rPr/>
            </w:pPr>
            <w:r>
              <w:t>SOLER Laurent</w:t>
            </w:r>
          </w:p>
        </w:tc>
      </w:tr>
      <w:tr>
        <w:tblPrEx/>
        <w:trPr/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/>
            </w:pPr>
            <w:r>
              <w:t>-14 ans</w:t>
            </w:r>
          </w:p>
          <w:p>
            <w:pPr>
              <w:pStyle w:val="style0"/>
              <w:jc w:val="center"/>
              <w:rPr/>
            </w:pPr>
            <w:r>
              <w:t>20</w:t>
            </w:r>
            <w:r>
              <w:t>09-2010</w:t>
            </w:r>
          </w:p>
        </w:tc>
        <w:tc>
          <w:tcPr>
            <w:tcW w:w="3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ind w:left="164"/>
              <w:rPr>
                <w:lang w:val="en-US"/>
              </w:rPr>
            </w:pPr>
          </w:p>
          <w:p>
            <w:pPr>
              <w:pStyle w:val="style0"/>
              <w:ind w:left="164"/>
              <w:rPr>
                <w:lang w:val="en-US"/>
              </w:rPr>
            </w:pPr>
            <w:r>
              <w:rPr>
                <w:lang w:val="en-US"/>
              </w:rPr>
              <w:t>Samedi, 10h-11h30</w:t>
            </w:r>
          </w:p>
          <w:p>
            <w:pPr>
              <w:pStyle w:val="style0"/>
              <w:ind w:left="164"/>
              <w:rPr>
                <w:lang w:val="en-US"/>
              </w:rPr>
            </w:pPr>
            <w:r>
              <w:rPr>
                <w:lang w:val="en-US"/>
              </w:rPr>
              <w:t>Mercredi 17h3019h</w:t>
            </w:r>
          </w:p>
          <w:p>
            <w:pPr>
              <w:pStyle w:val="style0"/>
              <w:ind w:left="164"/>
              <w:rPr>
                <w:lang w:val="en-US"/>
              </w:rPr>
            </w:pPr>
          </w:p>
        </w:tc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ind w:left="178"/>
              <w:rPr>
                <w:color w:val="ff0000"/>
              </w:rPr>
            </w:pPr>
            <w:r>
              <w:rPr>
                <w:color w:val="ff0000"/>
              </w:rPr>
              <w:t>LE TRIONNAIRE Marc (référent)</w:t>
            </w:r>
          </w:p>
          <w:p>
            <w:pPr>
              <w:pStyle w:val="style0"/>
              <w:ind w:left="178"/>
              <w:rPr/>
            </w:pPr>
            <w:r>
              <w:t xml:space="preserve">JAFFRÉ </w:t>
            </w:r>
            <w:r>
              <w:t>Corentin</w:t>
            </w:r>
          </w:p>
        </w:tc>
      </w:tr>
      <w:tr>
        <w:tblPrEx/>
        <w:trPr/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/>
            </w:pPr>
            <w:r>
              <w:t>-16 an</w:t>
            </w:r>
            <w:r>
              <w:t>s</w:t>
            </w:r>
          </w:p>
          <w:p>
            <w:pPr>
              <w:pStyle w:val="style0"/>
              <w:jc w:val="center"/>
              <w:rPr/>
            </w:pPr>
            <w:r>
              <w:t>200</w:t>
            </w:r>
            <w:r>
              <w:t>7</w:t>
            </w:r>
            <w:r>
              <w:t xml:space="preserve"> – 20</w:t>
            </w:r>
            <w:r>
              <w:t>08</w:t>
            </w:r>
          </w:p>
        </w:tc>
        <w:tc>
          <w:tcPr>
            <w:tcW w:w="3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ind w:left="164"/>
              <w:rPr/>
            </w:pPr>
          </w:p>
          <w:p>
            <w:pPr>
              <w:pStyle w:val="style0"/>
              <w:ind w:left="164"/>
              <w:rPr/>
            </w:pPr>
            <w:r>
              <w:t>Mercredi, 19h-20h30</w:t>
            </w:r>
          </w:p>
          <w:p>
            <w:pPr>
              <w:pStyle w:val="style0"/>
              <w:ind w:left="164"/>
              <w:rPr/>
            </w:pPr>
            <w:r>
              <w:t>Vendredi, 19h-21h</w:t>
            </w:r>
          </w:p>
          <w:p>
            <w:pPr>
              <w:pStyle w:val="style0"/>
              <w:ind w:left="164"/>
              <w:rPr/>
            </w:pPr>
          </w:p>
        </w:tc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ind w:left="178"/>
              <w:rPr>
                <w:color w:val="ff0000"/>
              </w:rPr>
            </w:pPr>
            <w:r>
              <w:rPr>
                <w:color w:val="ff0000"/>
              </w:rPr>
              <w:t xml:space="preserve">GALITCKII Aleksandr </w:t>
            </w:r>
            <w:r>
              <w:rPr>
                <w:color w:val="ff0000"/>
              </w:rPr>
              <w:t>(référent)</w:t>
            </w:r>
          </w:p>
          <w:p>
            <w:pPr>
              <w:pStyle w:val="style0"/>
              <w:ind w:left="178"/>
              <w:rPr/>
            </w:pPr>
          </w:p>
        </w:tc>
      </w:tr>
      <w:tr>
        <w:tblPrEx/>
        <w:trPr/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/>
            </w:pPr>
            <w:r>
              <w:t>Féminines loisir</w:t>
            </w:r>
          </w:p>
          <w:p>
            <w:pPr>
              <w:pStyle w:val="style0"/>
              <w:jc w:val="center"/>
              <w:rPr/>
            </w:pPr>
            <w:r>
              <w:t>+18 ans</w:t>
            </w:r>
          </w:p>
        </w:tc>
        <w:tc>
          <w:tcPr>
            <w:tcW w:w="3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ind w:left="164"/>
              <w:rPr/>
            </w:pPr>
          </w:p>
          <w:p>
            <w:pPr>
              <w:pStyle w:val="style0"/>
              <w:ind w:left="164"/>
              <w:rPr/>
            </w:pPr>
            <w:r>
              <w:t>Lundi, 19h-20h30</w:t>
            </w:r>
          </w:p>
          <w:p>
            <w:pPr>
              <w:pStyle w:val="style0"/>
              <w:ind w:left="164"/>
              <w:rPr/>
            </w:pPr>
          </w:p>
        </w:tc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ind w:left="178"/>
              <w:rPr>
                <w:color w:val="ff0000"/>
              </w:rPr>
            </w:pPr>
            <w:r>
              <w:rPr>
                <w:color w:val="ff0000"/>
              </w:rPr>
              <w:t>DUPUIS Patrick (référent)</w:t>
            </w:r>
          </w:p>
        </w:tc>
      </w:tr>
      <w:tr>
        <w:tblPrEx/>
        <w:trPr/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/>
            </w:pPr>
            <w:r>
              <w:t>Séniors loisir</w:t>
            </w:r>
          </w:p>
          <w:p>
            <w:pPr>
              <w:pStyle w:val="style0"/>
              <w:jc w:val="center"/>
              <w:rPr/>
            </w:pPr>
            <w:r>
              <w:t>+18 ans</w:t>
            </w:r>
          </w:p>
        </w:tc>
        <w:tc>
          <w:tcPr>
            <w:tcW w:w="3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ind w:left="164"/>
              <w:rPr/>
            </w:pPr>
          </w:p>
          <w:p>
            <w:pPr>
              <w:pStyle w:val="style0"/>
              <w:ind w:left="164"/>
              <w:rPr/>
            </w:pPr>
            <w:r>
              <w:t>Lundi</w:t>
            </w:r>
            <w:r>
              <w:t>, 20h30-22h30</w:t>
            </w:r>
          </w:p>
          <w:p>
            <w:pPr>
              <w:pStyle w:val="style0"/>
              <w:ind w:left="164"/>
              <w:rPr/>
            </w:pPr>
          </w:p>
        </w:tc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ind w:left="178"/>
              <w:rPr/>
            </w:pPr>
            <w:r>
              <w:rPr>
                <w:color w:val="ff0000"/>
              </w:rPr>
              <w:t>PANIEZ Xavier</w:t>
            </w:r>
            <w:r>
              <w:rPr>
                <w:color w:val="ff0000"/>
              </w:rPr>
              <w:t xml:space="preserve"> (référent)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color w:val="00000a"/>
        </w:rPr>
      </w:pPr>
      <w:r>
        <w:br w:type="page"/>
      </w:r>
    </w:p>
    <w:p>
      <w:pPr>
        <w:pStyle w:val="style0"/>
        <w:rPr>
          <w:b/>
          <w:bCs/>
          <w:color w:val="d66565"/>
        </w:rPr>
      </w:pPr>
    </w:p>
    <w:p>
      <w:pPr>
        <w:pStyle w:val="style0"/>
        <w:rPr>
          <w:b/>
          <w:bCs/>
          <w:color w:val="d66565"/>
        </w:rPr>
      </w:pPr>
    </w:p>
    <w:p>
      <w:pPr>
        <w:pStyle w:val="style0"/>
        <w:rPr>
          <w:b/>
          <w:bCs/>
          <w:color w:val="d66565"/>
        </w:rPr>
      </w:pPr>
      <w:r>
        <w:rPr>
          <w:b/>
          <w:bCs/>
          <w:color w:val="d66565"/>
          <w:lang w:val="en-US"/>
        </w:rPr>
        <w:t xml:space="preserve">LES </w:t>
      </w:r>
      <w:r>
        <w:rPr>
          <w:b/>
          <w:bCs/>
          <w:color w:val="d66565"/>
        </w:rPr>
        <w:t>CHARTES</w:t>
      </w:r>
    </w:p>
    <w:p>
      <w:pPr>
        <w:pStyle w:val="style0"/>
        <w:rPr>
          <w:b/>
          <w:bCs/>
          <w:color w:val="d66565"/>
        </w:rPr>
      </w:pPr>
    </w:p>
    <w:p>
      <w:pPr>
        <w:pStyle w:val="style0"/>
        <w:rPr/>
      </w:pPr>
    </w:p>
    <w:p>
      <w:pPr>
        <w:pStyle w:val="style0"/>
        <w:rPr/>
      </w:pPr>
      <w:r>
        <w:t>Une charte, c’est des droits et des devoirs.</w:t>
      </w:r>
    </w:p>
    <w:p>
      <w:pPr>
        <w:pStyle w:val="style0"/>
        <w:rPr/>
      </w:pPr>
      <w:r>
        <w:t>L</w:t>
      </w:r>
      <w:r>
        <w:t>’adhésion au club en prenant la licence de votre</w:t>
      </w:r>
      <w:r>
        <w:t xml:space="preserve"> </w:t>
      </w:r>
      <w:r>
        <w:t>enfant vaut acceptation totale et sans limite de celle</w:t>
      </w:r>
      <w:r>
        <w:t>s-</w:t>
      </w:r>
      <w:r>
        <w:t>ci</w:t>
      </w:r>
      <w:r>
        <w:t>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  <w:bCs/>
          <w:color w:val="008000"/>
        </w:rPr>
      </w:pPr>
    </w:p>
    <w:p>
      <w:pPr>
        <w:pStyle w:val="style0"/>
        <w:rPr>
          <w:b/>
          <w:bCs/>
          <w:color w:val="008000"/>
        </w:rPr>
      </w:pPr>
      <w:r>
        <w:rPr>
          <w:b/>
          <w:bCs/>
          <w:color w:val="008000"/>
        </w:rPr>
        <w:t>Charte du jeune joueur et joueuse</w:t>
      </w:r>
    </w:p>
    <w:p>
      <w:pPr>
        <w:pStyle w:val="style0"/>
        <w:rPr/>
      </w:pPr>
    </w:p>
    <w:p>
      <w:pPr>
        <w:pStyle w:val="style0"/>
        <w:rPr/>
      </w:pPr>
      <w:r>
        <w:t>Je signale mon arrivée en disant « bonjour » aux éducateurs, aux dirigeants et mes partenaires de jeu</w:t>
      </w:r>
      <w:r>
        <w:t>.</w:t>
      </w:r>
    </w:p>
    <w:p>
      <w:pPr>
        <w:pStyle w:val="style0"/>
        <w:rPr/>
      </w:pPr>
      <w:r>
        <w:t xml:space="preserve">Je signale mon départ en disant « au revoir », </w:t>
      </w:r>
      <w:r>
        <w:t>notamment</w:t>
      </w:r>
      <w:r>
        <w:t xml:space="preserve"> aux éducateurs</w:t>
      </w:r>
      <w:r>
        <w:t>.</w:t>
      </w:r>
    </w:p>
    <w:p>
      <w:pPr>
        <w:pStyle w:val="style0"/>
        <w:rPr/>
      </w:pPr>
      <w:r>
        <w:t>Je respecte les horaires des entraînements en arrivant minimum 15 mn avant le début de l’échauffement</w:t>
      </w:r>
      <w:r>
        <w:t>.</w:t>
      </w:r>
    </w:p>
    <w:p>
      <w:pPr>
        <w:pStyle w:val="style0"/>
        <w:rPr/>
      </w:pPr>
      <w:r>
        <w:t>Je préviens de mon absence aux entraînements, de ma présence comme de mon absence aux tournois</w:t>
      </w:r>
      <w:r>
        <w:t>.</w:t>
      </w:r>
    </w:p>
    <w:p>
      <w:pPr>
        <w:pStyle w:val="style0"/>
        <w:rPr/>
      </w:pPr>
      <w:r>
        <w:t>Je m’engage à être assidu aux entraînements, ce qui m’aidera à prendre confiance en moi, progresser et tisser des liens forts avec mon équipe.</w:t>
      </w:r>
    </w:p>
    <w:p>
      <w:pPr>
        <w:pStyle w:val="style0"/>
        <w:rPr/>
      </w:pPr>
      <w:r>
        <w:t xml:space="preserve">Je dispose d’une tenue de sport adaptée à la pratique du rugby (protège dents obligatoire) et </w:t>
      </w:r>
      <w:r>
        <w:t xml:space="preserve">à </w:t>
      </w:r>
      <w:r>
        <w:t>la météo</w:t>
      </w:r>
      <w:r>
        <w:t>.</w:t>
      </w:r>
    </w:p>
    <w:p>
      <w:pPr>
        <w:pStyle w:val="style0"/>
        <w:rPr/>
      </w:pPr>
      <w:r>
        <w:t>Je passe par les vestiaires, avant et après l’entraînement, lieu de vie et d’échange avec mes partenaires. Je dispose du nécessaire de toilette pour prendre une douche à l’issue des entraînements.</w:t>
      </w:r>
    </w:p>
    <w:p>
      <w:pPr>
        <w:pStyle w:val="style0"/>
        <w:rPr/>
      </w:pPr>
      <w:r>
        <w:t>Je m’engage à porter haut nos couleurs, à respecter le matériel et les installations sportives mises à ma disposition.</w:t>
      </w:r>
    </w:p>
    <w:p>
      <w:pPr>
        <w:pStyle w:val="style0"/>
        <w:rPr/>
      </w:pPr>
      <w:r>
        <w:t>Je dois être respectueux envers les dirigeants, éducateurs, partenaires, adversaires, arbitres et parents, etc..</w:t>
      </w:r>
    </w:p>
    <w:p>
      <w:pPr>
        <w:pStyle w:val="style0"/>
        <w:rPr/>
      </w:pPr>
    </w:p>
    <w:p>
      <w:pPr>
        <w:pStyle w:val="style0"/>
        <w:rPr>
          <w:b/>
          <w:bCs/>
          <w:color w:val="008000"/>
        </w:rPr>
      </w:pPr>
    </w:p>
    <w:p>
      <w:pPr>
        <w:pStyle w:val="style0"/>
        <w:rPr>
          <w:b/>
          <w:bCs/>
          <w:color w:val="008000"/>
        </w:rPr>
      </w:pPr>
      <w:r>
        <w:rPr>
          <w:b/>
          <w:bCs/>
          <w:color w:val="008000"/>
        </w:rPr>
        <w:t>Charte des parents</w:t>
      </w:r>
    </w:p>
    <w:p>
      <w:pPr>
        <w:pStyle w:val="style0"/>
        <w:rPr/>
      </w:pPr>
    </w:p>
    <w:p>
      <w:pPr>
        <w:pStyle w:val="style0"/>
        <w:rPr/>
      </w:pPr>
      <w:r>
        <w:t>Je préviens de l’absence de mon enfant aux entraînements et aux compétitions</w:t>
      </w:r>
      <w:r>
        <w:t>.</w:t>
      </w:r>
    </w:p>
    <w:p>
      <w:pPr>
        <w:pStyle w:val="style0"/>
        <w:rPr/>
      </w:pPr>
      <w:r>
        <w:t>Je m’engage à informer les éducateurs de mon enfant ou les dirigeants de tout changement (familial, scolaire, etc.) pouvant perturber la pratique de mon enfant.</w:t>
      </w:r>
    </w:p>
    <w:p>
      <w:pPr>
        <w:pStyle w:val="style0"/>
        <w:rPr/>
      </w:pPr>
      <w:r>
        <w:t>Je fais confiance aux dirigeants du club et au projet pédagogique établi par le comité directeur.</w:t>
      </w:r>
    </w:p>
    <w:p>
      <w:pPr>
        <w:pStyle w:val="style0"/>
        <w:rPr/>
      </w:pPr>
      <w:r>
        <w:t>Je n’interfère pas dans le travail des dirigeants, ni des éducateurs mais j’ai le droit de poser des questions que j’estime utile à la bonne pratique de mon enfant.</w:t>
      </w:r>
    </w:p>
    <w:p>
      <w:pPr>
        <w:pStyle w:val="style0"/>
        <w:rPr/>
      </w:pPr>
      <w:r>
        <w:t>Je m’assure de l’équipement de mon enfant aux entraînements, comme en compétition</w:t>
      </w:r>
      <w:r>
        <w:t>.</w:t>
      </w:r>
    </w:p>
    <w:p>
      <w:pPr>
        <w:pStyle w:val="style0"/>
        <w:rPr/>
      </w:pPr>
      <w:r>
        <w:t>Je m’engage à respecter les horaires aux entraînements en arrivant au minimum 15 mn avant le début</w:t>
      </w:r>
      <w:r>
        <w:t>.</w:t>
      </w:r>
    </w:p>
    <w:p>
      <w:pPr>
        <w:pStyle w:val="style0"/>
        <w:rPr/>
      </w:pPr>
      <w:r>
        <w:t>Je veille à ne pas confondre encouragements et excitation lors de ma présence sur le bord du terrain</w:t>
      </w:r>
      <w:r>
        <w:t>.</w:t>
      </w:r>
    </w:p>
    <w:p>
      <w:pPr>
        <w:pStyle w:val="style0"/>
        <w:rPr/>
      </w:pPr>
      <w:r>
        <w:t>Je me dois d’être respectueux et m’interdit d’interpeller l’arbitre, les éducateurs ou joueurs adverses.</w:t>
      </w:r>
    </w:p>
    <w:p>
      <w:pPr>
        <w:pStyle w:val="style0"/>
        <w:rPr/>
      </w:pPr>
      <w:r>
        <w:t>Je participe à la vie du club, entre autres lors des déplacements en compétitions par le co-voiturage</w:t>
      </w:r>
      <w:r>
        <w:t>.</w:t>
      </w:r>
    </w:p>
    <w:p>
      <w:pPr>
        <w:pStyle w:val="style0"/>
        <w:rPr/>
      </w:pPr>
      <w:r>
        <w:t>Je m’engage à la mise en œuvre de la présente charte</w:t>
      </w:r>
      <w:r>
        <w:t>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  <w:bCs/>
          <w:color w:val="008000"/>
        </w:rPr>
      </w:pPr>
    </w:p>
    <w:p>
      <w:pPr>
        <w:pStyle w:val="style0"/>
        <w:rPr>
          <w:b/>
          <w:bCs/>
          <w:color w:val="008000"/>
        </w:rPr>
      </w:pPr>
    </w:p>
    <w:p>
      <w:pPr>
        <w:pStyle w:val="style0"/>
        <w:rPr>
          <w:b/>
          <w:bCs/>
          <w:color w:val="008000"/>
        </w:rPr>
      </w:pPr>
    </w:p>
    <w:p>
      <w:pPr>
        <w:pStyle w:val="style0"/>
        <w:rPr>
          <w:b/>
          <w:bCs/>
          <w:color w:val="008000"/>
        </w:rPr>
      </w:pPr>
    </w:p>
    <w:p>
      <w:pPr>
        <w:pStyle w:val="style0"/>
        <w:rPr>
          <w:b/>
          <w:bCs/>
          <w:color w:val="008000"/>
        </w:rPr>
      </w:pPr>
    </w:p>
    <w:p>
      <w:pPr>
        <w:pStyle w:val="style0"/>
        <w:rPr>
          <w:b/>
          <w:bCs/>
          <w:color w:val="008000"/>
        </w:rPr>
      </w:pPr>
    </w:p>
    <w:p>
      <w:pPr>
        <w:pStyle w:val="style0"/>
        <w:rPr>
          <w:b/>
          <w:bCs/>
          <w:color w:val="008000"/>
        </w:rPr>
      </w:pPr>
    </w:p>
    <w:p>
      <w:pPr>
        <w:pStyle w:val="style0"/>
        <w:rPr>
          <w:b/>
          <w:bCs/>
          <w:color w:val="008000"/>
        </w:rPr>
      </w:pPr>
    </w:p>
    <w:p>
      <w:pPr>
        <w:pStyle w:val="style0"/>
        <w:rPr>
          <w:b/>
          <w:bCs/>
          <w:color w:val="008000"/>
        </w:rPr>
      </w:pPr>
    </w:p>
    <w:p>
      <w:pPr>
        <w:pStyle w:val="style0"/>
        <w:rPr>
          <w:b/>
          <w:bCs/>
          <w:color w:val="008000"/>
        </w:rPr>
      </w:pPr>
    </w:p>
    <w:p>
      <w:pPr>
        <w:pStyle w:val="style0"/>
        <w:rPr>
          <w:b/>
          <w:bCs/>
          <w:color w:val="008000"/>
        </w:rPr>
      </w:pPr>
    </w:p>
    <w:p>
      <w:pPr>
        <w:pStyle w:val="style0"/>
        <w:rPr>
          <w:b/>
          <w:bCs/>
          <w:color w:val="008000"/>
        </w:rPr>
      </w:pPr>
      <w:r>
        <w:rPr>
          <w:b/>
          <w:bCs/>
          <w:color w:val="008000"/>
        </w:rPr>
        <w:t>Charte de l’éducateur</w:t>
      </w:r>
    </w:p>
    <w:p>
      <w:pPr>
        <w:pStyle w:val="style0"/>
        <w:rPr/>
      </w:pPr>
    </w:p>
    <w:p>
      <w:pPr>
        <w:pStyle w:val="style0"/>
        <w:rPr/>
      </w:pPr>
      <w:r>
        <w:t>Je veille à la sécurité des enfants.</w:t>
      </w:r>
    </w:p>
    <w:p>
      <w:pPr>
        <w:pStyle w:val="style0"/>
        <w:rPr/>
      </w:pPr>
      <w:r>
        <w:t xml:space="preserve">Je suis </w:t>
      </w:r>
      <w:r>
        <w:t xml:space="preserve">respecté par les enfants, les parents, les dirigeants </w:t>
      </w:r>
      <w:r>
        <w:t xml:space="preserve">et j’ai le </w:t>
      </w:r>
      <w:r>
        <w:t xml:space="preserve">droit à la reconnaissance de </w:t>
      </w:r>
      <w:r>
        <w:t>m</w:t>
      </w:r>
      <w:r>
        <w:t xml:space="preserve">on </w:t>
      </w:r>
      <w:r>
        <w:t xml:space="preserve">investissement et ma </w:t>
      </w:r>
      <w:r>
        <w:t>responsabilité.</w:t>
      </w:r>
    </w:p>
    <w:p>
      <w:pPr>
        <w:pStyle w:val="style0"/>
        <w:rPr/>
      </w:pPr>
      <w:r>
        <w:t>Je suis formé ou en cours de formation.</w:t>
      </w:r>
    </w:p>
    <w:p>
      <w:pPr>
        <w:pStyle w:val="style0"/>
        <w:rPr/>
      </w:pPr>
      <w:r>
        <w:t xml:space="preserve">J’ai </w:t>
      </w:r>
      <w:r>
        <w:t>une attitude et un langage exemplaire</w:t>
      </w:r>
      <w:r>
        <w:t>s</w:t>
      </w:r>
      <w:r>
        <w:t xml:space="preserve"> sur le terrain, à l’entrainement ou en compétition</w:t>
      </w:r>
      <w:r>
        <w:t>.</w:t>
      </w:r>
    </w:p>
    <w:p>
      <w:pPr>
        <w:pStyle w:val="style0"/>
        <w:rPr/>
      </w:pPr>
      <w:r>
        <w:t xml:space="preserve">Je suis </w:t>
      </w:r>
      <w:r>
        <w:t>assidu</w:t>
      </w:r>
      <w:r>
        <w:t xml:space="preserve">, ponctuel et </w:t>
      </w:r>
      <w:r>
        <w:t>sérieux</w:t>
      </w:r>
      <w:r>
        <w:t>.</w:t>
      </w:r>
    </w:p>
    <w:p>
      <w:pPr>
        <w:pStyle w:val="style0"/>
        <w:rPr/>
      </w:pPr>
      <w:r>
        <w:t xml:space="preserve">Je respecte les </w:t>
      </w:r>
      <w:r>
        <w:t>valeurs du Rugby</w:t>
      </w:r>
      <w:r>
        <w:t xml:space="preserve"> et je prends plaisir à les transmettre</w:t>
      </w:r>
      <w:r>
        <w:t xml:space="preserve"> : respect, solidarité, tolérance, esprit d’équipe et combativité.</w:t>
      </w:r>
    </w:p>
    <w:p>
      <w:pPr>
        <w:pStyle w:val="style0"/>
        <w:rPr/>
      </w:pPr>
      <w:r>
        <w:t>Je suis responsable de mon groupe et de sa dynamique.</w:t>
      </w:r>
    </w:p>
    <w:p>
      <w:pPr>
        <w:pStyle w:val="style0"/>
        <w:rPr/>
      </w:pPr>
      <w:r>
        <w:t>Je d</w:t>
      </w:r>
      <w:r>
        <w:t>éveloppe la pratique du rugby et le comportement individuel et collectif des enfants en</w:t>
      </w:r>
      <w:r>
        <w:t xml:space="preserve"> leur </w:t>
      </w:r>
      <w:r>
        <w:t>communiquant plaisir et passion</w:t>
      </w:r>
      <w:r>
        <w:t>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  <w:bCs/>
          <w:color w:val="c00000"/>
        </w:rPr>
      </w:pPr>
      <w:r>
        <w:rPr>
          <w:b/>
          <w:bCs/>
          <w:color w:val="c00000"/>
        </w:rPr>
        <w:t>Comment puis-je aider mon club ? Devenir Bénévole</w:t>
      </w:r>
    </w:p>
    <w:p>
      <w:pPr>
        <w:pStyle w:val="style0"/>
        <w:rPr/>
      </w:pPr>
    </w:p>
    <w:p>
      <w:pPr>
        <w:pStyle w:val="style0"/>
        <w:rPr/>
      </w:pPr>
      <w:r>
        <w:t>Votre club, comme toutes les associations, fonctionne grâce à l’investissement de bénévoles.</w:t>
      </w:r>
    </w:p>
    <w:p>
      <w:pPr>
        <w:pStyle w:val="style0"/>
        <w:rPr/>
      </w:pPr>
      <w:r>
        <w:t>Sans eux…..pas de Rugby</w:t>
      </w:r>
    </w:p>
    <w:p>
      <w:pPr>
        <w:pStyle w:val="style0"/>
        <w:rPr/>
      </w:pPr>
    </w:p>
    <w:p>
      <w:pPr>
        <w:pStyle w:val="style0"/>
        <w:rPr/>
      </w:pPr>
      <w:r>
        <w:t>Mille fois on entend dire ici et là  « on recherche des bénévoles » sans malheureusement expliquer comment on peut venir en aide à l’association.</w:t>
      </w:r>
    </w:p>
    <w:p>
      <w:pPr>
        <w:pStyle w:val="style0"/>
        <w:rPr/>
      </w:pPr>
    </w:p>
    <w:p>
      <w:pPr>
        <w:pStyle w:val="style0"/>
        <w:rPr/>
      </w:pPr>
      <w:r>
        <w:t>Devenir bénévole au RCPE, c’est avant tout un engagement personnel libre pour lequel vous devez tenir compte de vos goûts, vos disponibilités, votre savoir-faire.</w:t>
      </w:r>
    </w:p>
    <w:p>
      <w:pPr>
        <w:pStyle w:val="style0"/>
        <w:rPr/>
      </w:pPr>
      <w:r>
        <w:t>Devenir bénévole au RCPE ce n’est pas forcément s’engager à plein temps !</w:t>
      </w:r>
    </w:p>
    <w:p>
      <w:pPr>
        <w:pStyle w:val="style0"/>
        <w:rPr/>
      </w:pPr>
    </w:p>
    <w:p>
      <w:pPr>
        <w:pStyle w:val="style0"/>
        <w:rPr/>
      </w:pPr>
      <w:r>
        <w:t>Bien entendu, nos besoins s’articulent autour du sportif. L’engagement de nos joueurs, de vos enfants reste la priorité dans notre démarche.</w:t>
      </w:r>
      <w:r>
        <w:br/>
      </w:r>
      <w:r>
        <w:t>Mais nos besoins ne se cantonnent pas au terrain de jeux, vous l’imaginez bien.</w:t>
      </w:r>
    </w:p>
    <w:p>
      <w:pPr>
        <w:pStyle w:val="style0"/>
        <w:rPr/>
      </w:pPr>
    </w:p>
    <w:p>
      <w:pPr>
        <w:pStyle w:val="style0"/>
        <w:rPr/>
      </w:pPr>
      <w:r>
        <w:t>Nous pourrions dresser ici une liste de nos besoins, au risque de passer au travers de vos idées, de votre savoir-faire. Notre club est une aventure humaine alors nous préférons laisser parler « l’humain ».</w:t>
      </w:r>
    </w:p>
    <w:p>
      <w:pPr>
        <w:pStyle w:val="style0"/>
        <w:rPr/>
      </w:pPr>
      <w:r>
        <w:t>N’hésitez pas à vous rapprocher de l’éducateur de votre enfant ou toute autre personne du club et ils auront plaisir à échanger avec vous, à partager leur expérience de bénévole et vous guider dans votre démarche.</w:t>
      </w:r>
    </w:p>
    <w:p>
      <w:pPr>
        <w:pStyle w:val="style0"/>
        <w:rPr>
          <w:color w:val="00000a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pgSz w:w="11906" w:h="16838" w:orient="portrait"/>
      <w:pgMar w:top="720" w:right="720" w:bottom="765" w:left="720" w:header="720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Eras Medium ITC">
    <w:altName w:val="Eras Medium ITC"/>
    <w:panose1 w:val="020b0602030000020804"/>
    <w:charset w:val="00"/>
    <w:family w:val="swiss"/>
    <w:pitch w:val="variable"/>
    <w:sig w:usb0="00000003" w:usb1="00000000" w:usb2="00000000" w:usb3="00000000" w:csb0="00000001" w:csb1="00000000"/>
  </w:font>
  <w:font w:name="Microsoft YaHei">
    <w:altName w:val="Microsoft YaHei"/>
    <w:panose1 w:val="020b0503020000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tabs>
        <w:tab w:val="clear" w:pos="4536"/>
        <w:tab w:val="clear" w:pos="9072"/>
      </w:tabs>
      <w:rPr/>
    </w:pPr>
    <w:r>
      <w:t>Livret d’Accueil</w:t>
    </w:r>
    <w:r>
      <w:tab/>
    </w:r>
    <w:r>
      <w:t>R</w:t>
    </w:r>
    <w:r>
      <w:t>ugby Club du Pays d’ELVEN</w:t>
    </w:r>
    <w:r>
      <w:tab/>
    </w:r>
    <w:r>
      <w:t>2022</w:t>
    </w:r>
    <w:r>
      <w:t>-2023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B18E352"/>
    <w:lvl w:ilvl="0" w:tplc="E19E09E4">
      <w:start w:val="2007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38DA4CA2"/>
    <w:styleLink w:val="style4112"/>
    <w:lvl w:ilvl="0">
      <w:start w:val="1"/>
      <w:numFmt w:val="bullet"/>
      <w:lvlText w:val="-"/>
      <w:lvlJc w:val="left"/>
      <w:pPr>
        <w:ind w:left="1065" w:hanging="360"/>
      </w:pPr>
      <w:rPr>
        <w:rFonts w:ascii="Eras Medium ITC" w:cs="F" w:hAnsi="Eras Medium ITC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cs="Wingdings" w:hAnsi="Wingdings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cs="Symbol" w:hAnsi="Symbol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cs="Wingdings" w:hAnsi="Wingdings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cs="Symbol" w:hAnsi="Symbol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cs="Wingdings" w:hAnsi="Wingdings"/>
      </w:rPr>
    </w:lvl>
  </w:abstractNum>
  <w:abstractNum w:abstractNumId="2">
    <w:nsid w:val="00000002"/>
    <w:multiLevelType w:val="multilevel"/>
    <w:tmpl w:val="C608A388"/>
    <w:styleLink w:val="style411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>
    <w:nsid w:val="00000003"/>
    <w:multiLevelType w:val="hybridMultilevel"/>
    <w:tmpl w:val="8A72CB46"/>
    <w:lvl w:ilvl="0" w:tplc="04AE0364">
      <w:start w:val="2007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8706316"/>
    <w:lvl w:ilvl="0" w:tplc="9A148800">
      <w:start w:val="2007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"/>
    <w:lvlOverride w:ilvl="0"/>
  </w:num>
  <w:num w:numId="5">
    <w:abstractNumId w:val="0"/>
  </w:num>
  <w:num w:numId="6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F" w:eastAsia="Calibri" w:hAnsi="Calibri"/>
        <w:kern w:val="3"/>
        <w:sz w:val="22"/>
        <w:szCs w:val="22"/>
        <w:lang w:val="fr-FR" w:bidi="ar-SA" w:eastAsia="en-US"/>
      </w:rPr>
    </w:rPrDefault>
    <w:pPrDefault>
      <w:pPr>
        <w:widowControl w:val="false"/>
        <w:suppressAutoHyphens/>
        <w:autoSpaceDN w:val="false"/>
        <w:spacing w:lineRule="auto" w:line="276"/>
        <w:textAlignment w:val="baseline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Standard"/>
    <w:next w:val="style4097"/>
    <w:pPr>
      <w:widowControl/>
      <w:spacing w:after="200"/>
    </w:pPr>
    <w:rPr>
      <w:color w:val="00000a"/>
    </w:rPr>
  </w:style>
  <w:style w:type="paragraph" w:customStyle="1" w:styleId="style4098">
    <w:name w:val="Heading"/>
    <w:basedOn w:val="style4097"/>
    <w:next w:val="style4099"/>
    <w:pPr>
      <w:keepNext/>
      <w:spacing w:before="240" w:after="120"/>
    </w:pPr>
    <w:rPr>
      <w:rFonts w:ascii="Liberation Sans" w:cs="Mangal" w:eastAsia="Microsoft YaHei" w:hAnsi="Liberation Sans"/>
      <w:sz w:val="28"/>
      <w:szCs w:val="28"/>
    </w:rPr>
  </w:style>
  <w:style w:type="paragraph" w:customStyle="1" w:styleId="style4099">
    <w:name w:val="Text body"/>
    <w:basedOn w:val="style4097"/>
    <w:next w:val="style4099"/>
    <w:pPr>
      <w:spacing w:after="140" w:lineRule="auto" w:line="288"/>
    </w:pPr>
    <w:rPr/>
  </w:style>
  <w:style w:type="paragraph" w:styleId="style47">
    <w:name w:val="List"/>
    <w:basedOn w:val="style4099"/>
    <w:next w:val="style47"/>
    <w:pPr/>
    <w:rPr>
      <w:rFonts w:cs="Mangal"/>
    </w:rPr>
  </w:style>
  <w:style w:type="paragraph" w:styleId="style34">
    <w:name w:val="caption"/>
    <w:basedOn w:val="style4097"/>
    <w:next w:val="style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yle4100">
    <w:name w:val="Index"/>
    <w:basedOn w:val="style4097"/>
    <w:next w:val="style4100"/>
    <w:pPr>
      <w:suppressLineNumbers/>
    </w:pPr>
    <w:rPr>
      <w:rFonts w:cs="Mangal"/>
    </w:rPr>
  </w:style>
  <w:style w:type="paragraph" w:styleId="style153">
    <w:name w:val="Balloon Text"/>
    <w:basedOn w:val="style4097"/>
    <w:next w:val="style153"/>
    <w:pPr>
      <w:spacing w:after="0" w:lineRule="auto" w:line="240"/>
    </w:pPr>
    <w:rPr>
      <w:rFonts w:ascii="Tahoma" w:cs="Tahoma" w:hAnsi="Tahoma"/>
      <w:sz w:val="16"/>
      <w:szCs w:val="16"/>
    </w:rPr>
  </w:style>
  <w:style w:type="paragraph" w:styleId="style179">
    <w:name w:val="List Paragraph"/>
    <w:basedOn w:val="style4097"/>
    <w:next w:val="style179"/>
    <w:pPr>
      <w:ind w:left="720"/>
    </w:pPr>
    <w:rPr/>
  </w:style>
  <w:style w:type="paragraph" w:styleId="style31">
    <w:name w:val="header"/>
    <w:basedOn w:val="style4097"/>
    <w:next w:val="style31"/>
    <w:pPr>
      <w:suppressLineNumbers/>
      <w:tabs>
        <w:tab w:val="center" w:leader="none" w:pos="4536"/>
        <w:tab w:val="right" w:leader="none" w:pos="9072"/>
      </w:tabs>
      <w:spacing w:after="0" w:lineRule="auto" w:line="240"/>
    </w:pPr>
    <w:rPr/>
  </w:style>
  <w:style w:type="paragraph" w:styleId="style32">
    <w:name w:val="footer"/>
    <w:basedOn w:val="style4097"/>
    <w:next w:val="style32"/>
    <w:pPr>
      <w:suppressLineNumbers/>
      <w:tabs>
        <w:tab w:val="center" w:leader="none" w:pos="4536"/>
        <w:tab w:val="right" w:leader="none" w:pos="9072"/>
      </w:tabs>
      <w:spacing w:after="0" w:lineRule="auto" w:line="240"/>
    </w:pPr>
    <w:rPr/>
  </w:style>
  <w:style w:type="paragraph" w:customStyle="1" w:styleId="style4101">
    <w:name w:val="Contenu de cadre"/>
    <w:basedOn w:val="style4097"/>
    <w:next w:val="style4101"/>
    <w:pPr/>
  </w:style>
  <w:style w:type="character" w:customStyle="1" w:styleId="style4102">
    <w:name w:val="Texte de bulles Car"/>
    <w:basedOn w:val="style65"/>
    <w:next w:val="style4102"/>
    <w:rPr>
      <w:rFonts w:ascii="Tahoma" w:cs="Tahoma" w:hAnsi="Tahoma"/>
      <w:sz w:val="16"/>
      <w:szCs w:val="16"/>
    </w:rPr>
  </w:style>
  <w:style w:type="character" w:customStyle="1" w:styleId="style4103">
    <w:name w:val="En-tête Car"/>
    <w:basedOn w:val="style65"/>
    <w:next w:val="style4103"/>
  </w:style>
  <w:style w:type="character" w:customStyle="1" w:styleId="style4104">
    <w:name w:val="Pied de page Car"/>
    <w:basedOn w:val="style65"/>
    <w:next w:val="style4104"/>
  </w:style>
  <w:style w:type="character" w:customStyle="1" w:styleId="style4105">
    <w:name w:val="Internet link"/>
    <w:basedOn w:val="style65"/>
    <w:next w:val="style4105"/>
    <w:rPr>
      <w:color w:val="0000ff"/>
      <w:u w:val="single"/>
    </w:rPr>
  </w:style>
  <w:style w:type="character" w:customStyle="1" w:styleId="style4106">
    <w:name w:val="ListLabel 1"/>
    <w:next w:val="style4106"/>
    <w:rPr>
      <w:rFonts w:ascii="Eras Medium ITC" w:cs="F" w:eastAsia="Calibri" w:hAnsi="Eras Medium ITC"/>
    </w:rPr>
  </w:style>
  <w:style w:type="character" w:customStyle="1" w:styleId="style4107">
    <w:name w:val="ListLabel 2"/>
    <w:next w:val="style4107"/>
    <w:rPr>
      <w:rFonts w:cs="Courier New"/>
    </w:rPr>
  </w:style>
  <w:style w:type="character" w:customStyle="1" w:styleId="style4108">
    <w:name w:val="ListLabel 3"/>
    <w:next w:val="style4108"/>
    <w:rPr>
      <w:rFonts w:cs="F"/>
    </w:rPr>
  </w:style>
  <w:style w:type="character" w:customStyle="1" w:styleId="style4109">
    <w:name w:val="ListLabel 4"/>
    <w:next w:val="style4109"/>
    <w:rPr>
      <w:rFonts w:cs="Courier New"/>
    </w:rPr>
  </w:style>
  <w:style w:type="character" w:customStyle="1" w:styleId="style4110">
    <w:name w:val="ListLabel 5"/>
    <w:next w:val="style4110"/>
    <w:rPr>
      <w:rFonts w:cs="Wingdings"/>
    </w:rPr>
  </w:style>
  <w:style w:type="character" w:customStyle="1" w:styleId="style4111">
    <w:name w:val="ListLabel 6"/>
    <w:next w:val="style4111"/>
    <w:rPr>
      <w:rFonts w:cs="Symbol"/>
    </w:rPr>
  </w:style>
  <w:style w:type="numbering" w:customStyle="1" w:styleId="style4112">
    <w:name w:val="WWNum1"/>
    <w:basedOn w:val="style107"/>
    <w:next w:val="style4112"/>
    <w:pPr>
      <w:numPr>
        <w:ilvl w:val="0"/>
        <w:numId w:val="1"/>
      </w:numPr>
    </w:pPr>
  </w:style>
  <w:style w:type="numbering" w:customStyle="1" w:styleId="style4113">
    <w:name w:val="WWNum2"/>
    <w:basedOn w:val="style107"/>
    <w:next w:val="style4113"/>
    <w:pPr>
      <w:numPr>
        <w:ilvl w:val="0"/>
        <w:numId w:val="2"/>
      </w:numPr>
    </w:p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114">
    <w:name w:val="Unresolved Mention"/>
    <w:basedOn w:val="style65"/>
    <w:next w:val="style4114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11" Type="http://schemas.openxmlformats.org/officeDocument/2006/relationships/settings" Target="settings.xml"/><Relationship Id="rId10" Type="http://schemas.openxmlformats.org/officeDocument/2006/relationships/fontTable" Target="fontTable.xml"/><Relationship Id="rId12" Type="http://schemas.openxmlformats.org/officeDocument/2006/relationships/theme" Target="theme/theme1.xml"/><Relationship Id="rId9" Type="http://schemas.openxmlformats.org/officeDocument/2006/relationships/styles" Target="styles.xml"/><Relationship Id="rId5" Type="http://schemas.openxmlformats.org/officeDocument/2006/relationships/header" Target="head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Words>1417</Words>
  <Pages>1</Pages>
  <Characters>7433</Characters>
  <Application>WPS Office</Application>
  <DocSecurity>0</DocSecurity>
  <Paragraphs>261</Paragraphs>
  <ScaleCrop>false</ScaleCrop>
  <LinksUpToDate>false</LinksUpToDate>
  <CharactersWithSpaces>8725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2016-08-31T19:51:00Z</dcterms:created>
  <dc:creator>Xavier Truin</dc:creator>
  <lastModifiedBy>Mi 9T Pro</lastModifiedBy>
  <lastPrinted>2016-09-12T10:37:00Z</lastPrinted>
  <dcterms:modified xsi:type="dcterms:W3CDTF">2023-03-29T15:55:15Z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c9792ad9dd3a46378e263958afd06d8e</vt:lpwstr>
  </property>
</Properties>
</file>